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19" w:rsidRPr="00E16E19" w:rsidRDefault="00E16E19" w:rsidP="00E16E19">
      <w:pPr>
        <w:pStyle w:val="2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E19">
        <w:rPr>
          <w:rFonts w:ascii="Times New Roman" w:hAnsi="Times New Roman" w:cs="Times New Roman"/>
          <w:b/>
          <w:color w:val="000000"/>
        </w:rPr>
        <w:t>Для участия в отборе по предоставлению субсидий крестьянские (фермерские) хозяйства предоставляют в уполномоченный орган на бумажных носителях следующий комплект документов:</w:t>
      </w:r>
    </w:p>
    <w:p w:rsidR="00E16E19" w:rsidRPr="00E16E19" w:rsidRDefault="00E16E19" w:rsidP="003D1B5A">
      <w:pPr>
        <w:pStyle w:val="a3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16E19">
        <w:rPr>
          <w:rFonts w:ascii="Times New Roman" w:hAnsi="Times New Roman" w:cs="Times New Roman"/>
          <w:sz w:val="28"/>
          <w:szCs w:val="28"/>
          <w:lang w:eastAsia="en-US"/>
        </w:rPr>
        <w:t xml:space="preserve">1. заявку на предоставление субсидии по форме согласно приложению 1 к настоящему Порядку; </w:t>
      </w:r>
    </w:p>
    <w:p w:rsidR="00E16E19" w:rsidRPr="00E16E19" w:rsidRDefault="00E16E19" w:rsidP="003D1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E1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16E19">
        <w:rPr>
          <w:rFonts w:ascii="Times New Roman" w:hAnsi="Times New Roman" w:cs="Times New Roman"/>
          <w:sz w:val="28"/>
          <w:szCs w:val="28"/>
        </w:rPr>
        <w:t xml:space="preserve">справку–расчет о причитающемся размере субсидии </w:t>
      </w:r>
      <w:r w:rsidRPr="00E16E19">
        <w:rPr>
          <w:rFonts w:ascii="Times New Roman" w:hAnsi="Times New Roman" w:cs="Times New Roman"/>
          <w:bCs/>
          <w:sz w:val="28"/>
          <w:szCs w:val="28"/>
        </w:rPr>
        <w:t>на возмещение затрат</w:t>
      </w:r>
      <w:r w:rsidRPr="00E16E19">
        <w:rPr>
          <w:rFonts w:ascii="Times New Roman" w:hAnsi="Times New Roman" w:cs="Times New Roman"/>
          <w:sz w:val="28"/>
          <w:szCs w:val="28"/>
        </w:rPr>
        <w:t xml:space="preserve"> на основании статистических данных форм № 3-фермер и </w:t>
      </w:r>
      <w:r w:rsidRPr="00E16E19">
        <w:rPr>
          <w:rFonts w:ascii="Times New Roman" w:hAnsi="Times New Roman" w:cs="Times New Roman"/>
          <w:color w:val="000000"/>
          <w:sz w:val="28"/>
          <w:szCs w:val="28"/>
        </w:rPr>
        <w:t xml:space="preserve">№ 2 – фермер по форме согласно приложению 2 к настоящему Порядку; </w:t>
      </w:r>
    </w:p>
    <w:p w:rsidR="00E16E19" w:rsidRPr="00E16E19" w:rsidRDefault="00E16E19" w:rsidP="003D1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color w:val="000000"/>
          <w:sz w:val="28"/>
          <w:szCs w:val="28"/>
        </w:rPr>
        <w:t>3. документ, подтверждающий отсутствие неисполненной обязанности по уплате налогов</w:t>
      </w:r>
      <w:r w:rsidRPr="00E16E19">
        <w:rPr>
          <w:rFonts w:ascii="Times New Roman" w:hAnsi="Times New Roman" w:cs="Times New Roman"/>
          <w:sz w:val="28"/>
          <w:szCs w:val="28"/>
        </w:rPr>
        <w:t>, сборов, страховых взносов, пеней, штрафов, процентов, подлежащих уплате, в соответствии с законодательством Российской Федерации о налогах и сборах, по состоянию на первое число месяца подачи документов для участия в отборе;</w:t>
      </w:r>
    </w:p>
    <w:p w:rsidR="00E16E19" w:rsidRPr="00E16E19" w:rsidRDefault="00E16E19" w:rsidP="003D1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16E19">
        <w:rPr>
          <w:rFonts w:ascii="Times New Roman" w:hAnsi="Times New Roman" w:cs="Times New Roman"/>
          <w:sz w:val="28"/>
          <w:szCs w:val="28"/>
        </w:rPr>
        <w:t>4. документы, подтверждающие фактически произведенные затраты, на покупку сена, приобретенного не ранее 01 октября 2019 года на зимне-стойловый период 2019-2020 г. (договоры купли-продажи, акты приема-передачи, платежные поручения, подтверждающие оплату по безналичному расчету главой крестьянского (фермерского) хозяйства на приобретение</w:t>
      </w:r>
      <w:r w:rsidRPr="00E16E19">
        <w:rPr>
          <w:rFonts w:ascii="Times New Roman" w:hAnsi="Times New Roman" w:cs="Times New Roman"/>
          <w:color w:val="000000"/>
          <w:sz w:val="28"/>
          <w:szCs w:val="28"/>
        </w:rPr>
        <w:t xml:space="preserve"> сена, </w:t>
      </w:r>
      <w:r w:rsidRPr="00E16E19">
        <w:rPr>
          <w:rFonts w:ascii="Times New Roman" w:hAnsi="Times New Roman" w:cs="Times New Roman"/>
          <w:sz w:val="28"/>
          <w:szCs w:val="28"/>
        </w:rPr>
        <w:t>либо копии квитанций к приходно-кассовым ордерам с приложением кассовых чеков контрольно-кассовой техники, содержащих наименование продавца, дату продажи, название приобретенного товара, их</w:t>
      </w:r>
      <w:proofErr w:type="gramEnd"/>
      <w:r w:rsidRPr="00E16E19">
        <w:rPr>
          <w:rFonts w:ascii="Times New Roman" w:hAnsi="Times New Roman" w:cs="Times New Roman"/>
          <w:sz w:val="28"/>
          <w:szCs w:val="28"/>
        </w:rPr>
        <w:t xml:space="preserve"> цену и количество, фамилию, инициалы и подпись продавца – в случае оплаты за наличный расчет)</w:t>
      </w:r>
      <w:r w:rsidRPr="00E16E1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16E19" w:rsidRPr="00E16E19" w:rsidRDefault="00E16E19" w:rsidP="003D1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sz w:val="28"/>
          <w:szCs w:val="28"/>
        </w:rPr>
        <w:t>5. копии документов, подтверждающи</w:t>
      </w:r>
      <w:bookmarkStart w:id="0" w:name="P119"/>
      <w:bookmarkEnd w:id="0"/>
      <w:r w:rsidRPr="00E16E19">
        <w:rPr>
          <w:rFonts w:ascii="Times New Roman" w:hAnsi="Times New Roman" w:cs="Times New Roman"/>
          <w:sz w:val="28"/>
          <w:szCs w:val="28"/>
        </w:rPr>
        <w:t>х наличие в собственности либо в арендном пользовании земельных участков, используемых для осуществления сельскохозяйственной деятельности, право на которые зарегистрировано в Управлении Федеральной службы государственной регистрации, кадастра и картографии по Пермскому краю;</w:t>
      </w:r>
    </w:p>
    <w:p w:rsidR="00E16E19" w:rsidRPr="00E16E19" w:rsidRDefault="00E16E19" w:rsidP="003D1B5A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E19">
        <w:rPr>
          <w:rFonts w:ascii="Times New Roman" w:hAnsi="Times New Roman" w:cs="Times New Roman"/>
          <w:color w:val="000000"/>
          <w:sz w:val="28"/>
          <w:szCs w:val="28"/>
        </w:rPr>
        <w:t xml:space="preserve">6. копию формы отчетности № 3 – фермер «Сведения о производстве продукции животноводства и поголовье скота» и </w:t>
      </w:r>
      <w:r w:rsidRPr="00E16E19">
        <w:rPr>
          <w:rFonts w:ascii="Times New Roman" w:hAnsi="Times New Roman" w:cs="Times New Roman"/>
          <w:bCs/>
          <w:sz w:val="28"/>
          <w:szCs w:val="28"/>
        </w:rPr>
        <w:t>№ 2 – фермер «Сведения о сборе урожая сельскохозяйственных культур»</w:t>
      </w:r>
      <w:r w:rsidRPr="00E16E19">
        <w:rPr>
          <w:rFonts w:ascii="Times New Roman" w:hAnsi="Times New Roman" w:cs="Times New Roman"/>
          <w:color w:val="000000"/>
          <w:sz w:val="28"/>
          <w:szCs w:val="28"/>
        </w:rPr>
        <w:t>, за последний год, предшествующий подаче заявки;</w:t>
      </w:r>
    </w:p>
    <w:p w:rsidR="00E16E19" w:rsidRPr="00E16E19" w:rsidRDefault="00E16E19" w:rsidP="003D1B5A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Times New Roman" w:hAnsi="Times New Roman" w:cs="Times New Roman"/>
        </w:rPr>
      </w:pPr>
      <w:r w:rsidRPr="00E16E19">
        <w:rPr>
          <w:rFonts w:ascii="Times New Roman" w:hAnsi="Times New Roman" w:cs="Times New Roman"/>
          <w:color w:val="000000"/>
        </w:rPr>
        <w:t xml:space="preserve">7. </w:t>
      </w:r>
      <w:r w:rsidRPr="00E16E19">
        <w:rPr>
          <w:rFonts w:ascii="Times New Roman" w:hAnsi="Times New Roman" w:cs="Times New Roman"/>
        </w:rPr>
        <w:t>справку по состоянию на первое число месяца подачи документов для получения субсидии, подписанную главой крестьянского (фермерского) хозяйства или иным уполномоченным лицом и имеющую оттиск печати (при наличии печати), что: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sz w:val="28"/>
          <w:szCs w:val="28"/>
        </w:rPr>
        <w:t>не получал средства из бюджета Добрянского городского округа, в соответствии с иными нормативными правовыми актами, на цели, указанные в пункте 1.2 настоящего Порядка;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sz w:val="28"/>
          <w:szCs w:val="28"/>
        </w:rPr>
        <w:t xml:space="preserve">не имеет просроченной (неурегулированной) задолженности по возврату в бюджет Добрянского городского округа субсидий, бюджетных инвестиций, </w:t>
      </w:r>
      <w:proofErr w:type="gramStart"/>
      <w:r w:rsidRPr="00E16E1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E16E1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Добрянского городского округа;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6E19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а также российским </w:t>
      </w:r>
      <w:r w:rsidRPr="00E16E19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</w:t>
      </w:r>
      <w:proofErr w:type="gramEnd"/>
      <w:r w:rsidRPr="00E16E19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50 %.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sz w:val="28"/>
          <w:szCs w:val="28"/>
        </w:rPr>
        <w:t xml:space="preserve">В случае подписания справки иным уполномоченным лицом к справке должна быть приложена выданная, в соответствии с действующим законодательством, доверенность; 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E16E19">
        <w:rPr>
          <w:rFonts w:ascii="Times New Roman" w:hAnsi="Times New Roman" w:cs="Times New Roman"/>
          <w:color w:val="000000"/>
          <w:sz w:val="28"/>
          <w:szCs w:val="28"/>
        </w:rPr>
        <w:t>3.4. Представленные документы не должны иметь подчисток, приписок, зачеркнутых слов и иных не оговоренных в них исправлений, а также не должны быть исполнены карандашом и иметь серьезные повреждения, не позволяющие однозначно истолковать содержание таких документов.</w:t>
      </w:r>
    </w:p>
    <w:p w:rsidR="00E16E19" w:rsidRPr="00E16E19" w:rsidRDefault="00E16E19" w:rsidP="003D1B5A">
      <w:pPr>
        <w:pStyle w:val="20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E16E19">
        <w:rPr>
          <w:rFonts w:ascii="Times New Roman" w:hAnsi="Times New Roman" w:cs="Times New Roman"/>
          <w:color w:val="000000"/>
        </w:rPr>
        <w:t>3.5. Копии документов должны быть заверены подписью главы крестьянского (фермерского) хозяйства или иного лица, имеющего право действовать от имени главы крестьянского (фермерского) хозяйства на основании доверенности, и скреплены печатью (при наличии).</w:t>
      </w:r>
    </w:p>
    <w:p w:rsidR="00E16E19" w:rsidRPr="00E16E19" w:rsidRDefault="00E16E19" w:rsidP="003D1B5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6E19">
        <w:rPr>
          <w:rFonts w:ascii="Times New Roman" w:hAnsi="Times New Roman" w:cs="Times New Roman"/>
          <w:color w:val="000000"/>
          <w:sz w:val="28"/>
          <w:szCs w:val="28"/>
        </w:rPr>
        <w:t>3.6. Комплект документов должен быть сброшюрован, пронумерован и скреплен печатью крестьянского (фермерского) хозяйства (при наличии).</w:t>
      </w:r>
    </w:p>
    <w:p w:rsidR="00E16E19" w:rsidRPr="00E16E19" w:rsidRDefault="00E16E19" w:rsidP="00E1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E19" w:rsidRPr="00E16E19" w:rsidRDefault="00E16E19" w:rsidP="00E16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E19">
        <w:rPr>
          <w:rFonts w:ascii="Times New Roman" w:hAnsi="Times New Roman" w:cs="Times New Roman"/>
          <w:sz w:val="28"/>
          <w:szCs w:val="28"/>
        </w:rPr>
        <w:tab/>
      </w:r>
    </w:p>
    <w:p w:rsidR="00B620E2" w:rsidRPr="00E16E19" w:rsidRDefault="00B620E2" w:rsidP="00E16E19">
      <w:pPr>
        <w:spacing w:after="0" w:line="240" w:lineRule="auto"/>
        <w:rPr>
          <w:sz w:val="28"/>
          <w:szCs w:val="28"/>
        </w:rPr>
      </w:pPr>
    </w:p>
    <w:sectPr w:rsidR="00B620E2" w:rsidRPr="00E16E19" w:rsidSect="0092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16E19"/>
    <w:rsid w:val="002842F0"/>
    <w:rsid w:val="003D1B5A"/>
    <w:rsid w:val="00A904A4"/>
    <w:rsid w:val="00B620E2"/>
    <w:rsid w:val="00E16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E1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E16E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locked/>
    <w:rsid w:val="00E16E1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E19"/>
    <w:pPr>
      <w:widowControl w:val="0"/>
      <w:shd w:val="clear" w:color="auto" w:fill="FFFFFF"/>
      <w:spacing w:before="120" w:after="840" w:line="0" w:lineRule="atLeas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3</cp:revision>
  <dcterms:created xsi:type="dcterms:W3CDTF">2020-02-26T07:02:00Z</dcterms:created>
  <dcterms:modified xsi:type="dcterms:W3CDTF">2020-02-26T07:02:00Z</dcterms:modified>
</cp:coreProperties>
</file>